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02" w:rsidRDefault="008F0D7F" w:rsidP="00C345A0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59007DE" wp14:editId="518A7B8E">
            <wp:simplePos x="0" y="0"/>
            <wp:positionH relativeFrom="column">
              <wp:posOffset>3923030</wp:posOffset>
            </wp:positionH>
            <wp:positionV relativeFrom="paragraph">
              <wp:posOffset>-933450</wp:posOffset>
            </wp:positionV>
            <wp:extent cx="1866900" cy="582295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orząd Województwa Wielkopolskie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296" w:rsidRPr="002D72A6">
        <w:t xml:space="preserve"> </w:t>
      </w:r>
      <w:r w:rsidR="00C345A0">
        <w:t>Poznań, 2 marca 2020 r.</w:t>
      </w:r>
    </w:p>
    <w:p w:rsidR="00C345A0" w:rsidRDefault="00C345A0" w:rsidP="00C345A0">
      <w:pPr>
        <w:pStyle w:val="GrupaMTP"/>
      </w:pPr>
    </w:p>
    <w:p w:rsidR="00E309E7" w:rsidRDefault="00C345A0" w:rsidP="00E309E7">
      <w:pPr>
        <w:pStyle w:val="GrupaMTP"/>
        <w:jc w:val="center"/>
        <w:rPr>
          <w:i/>
        </w:rPr>
      </w:pPr>
      <w:r w:rsidRPr="00C345A0">
        <w:rPr>
          <w:i/>
        </w:rPr>
        <w:t>Informacja prasowa</w:t>
      </w:r>
    </w:p>
    <w:p w:rsidR="00C345A0" w:rsidRPr="00E309E7" w:rsidRDefault="00C345A0" w:rsidP="00E309E7">
      <w:pPr>
        <w:pStyle w:val="GrupaMTP"/>
        <w:jc w:val="center"/>
        <w:rPr>
          <w:i/>
        </w:rPr>
      </w:pPr>
      <w:r>
        <w:br/>
      </w:r>
      <w:r w:rsidRPr="00E309E7">
        <w:rPr>
          <w:b/>
          <w:i/>
        </w:rPr>
        <w:t>Nowoczesną edukację tworzą #</w:t>
      </w:r>
      <w:proofErr w:type="spellStart"/>
      <w:r w:rsidRPr="00E309E7">
        <w:rPr>
          <w:b/>
          <w:i/>
        </w:rPr>
        <w:t>KreaTYwni</w:t>
      </w:r>
      <w:proofErr w:type="spellEnd"/>
      <w:r w:rsidRPr="00E309E7">
        <w:rPr>
          <w:b/>
          <w:i/>
        </w:rPr>
        <w:t xml:space="preserve"> - nadchodzą Targi Edukacyjne Poznań</w:t>
      </w:r>
    </w:p>
    <w:p w:rsidR="00E309E7" w:rsidRDefault="00E309E7" w:rsidP="00C345A0">
      <w:pPr>
        <w:pStyle w:val="GrupaMTP"/>
        <w:rPr>
          <w:b/>
        </w:rPr>
      </w:pPr>
    </w:p>
    <w:p w:rsidR="00E309E7" w:rsidRDefault="00E309E7" w:rsidP="00E309E7">
      <w:pPr>
        <w:pStyle w:val="GrupaMTP"/>
        <w:jc w:val="both"/>
        <w:rPr>
          <w:b/>
        </w:rPr>
      </w:pPr>
      <w:r>
        <w:rPr>
          <w:b/>
        </w:rPr>
        <w:t>W dniach 6-8 marca na terenie Międzynarodowych Targów Poznańskich odbędzie się XXIV edycja Targów Edukacyjnych. W tym roku wydarzeniu przyświeca hasło #</w:t>
      </w:r>
      <w:proofErr w:type="spellStart"/>
      <w:r>
        <w:rPr>
          <w:b/>
        </w:rPr>
        <w:t>KreaTYwni</w:t>
      </w:r>
      <w:proofErr w:type="spellEnd"/>
      <w:r>
        <w:rPr>
          <w:b/>
        </w:rPr>
        <w:t xml:space="preserve">. </w:t>
      </w:r>
      <w:r w:rsidR="00A67565">
        <w:rPr>
          <w:b/>
        </w:rPr>
        <w:t xml:space="preserve">Wstęp jest bezpłatny. </w:t>
      </w:r>
    </w:p>
    <w:p w:rsidR="00E309E7" w:rsidRDefault="00E309E7" w:rsidP="00E309E7">
      <w:pPr>
        <w:pStyle w:val="GrupaMTP"/>
        <w:jc w:val="both"/>
        <w:rPr>
          <w:b/>
        </w:rPr>
      </w:pPr>
      <w:bookmarkStart w:id="0" w:name="_GoBack"/>
      <w:bookmarkEnd w:id="0"/>
    </w:p>
    <w:p w:rsidR="00E309E7" w:rsidRDefault="00156628" w:rsidP="00E309E7">
      <w:pPr>
        <w:pStyle w:val="GrupaMTP"/>
        <w:jc w:val="both"/>
      </w:pPr>
      <w:r>
        <w:t>Uczestnic</w:t>
      </w:r>
      <w:r w:rsidR="00E309E7">
        <w:t>y tegorocznej edycji zobaczą ekspozycję</w:t>
      </w:r>
      <w:r w:rsidR="00835C85">
        <w:t xml:space="preserve"> aż</w:t>
      </w:r>
      <w:r w:rsidR="00E309E7">
        <w:t xml:space="preserve"> </w:t>
      </w:r>
      <w:r w:rsidR="00835C85">
        <w:t>229</w:t>
      </w:r>
      <w:r w:rsidR="00D42DE0">
        <w:t xml:space="preserve"> wystawców:</w:t>
      </w:r>
      <w:r w:rsidR="00E309E7">
        <w:t xml:space="preserve"> placówek edukacyjnych</w:t>
      </w:r>
      <w:r w:rsidR="005F7772">
        <w:t xml:space="preserve"> </w:t>
      </w:r>
      <w:r w:rsidR="00E309E7">
        <w:t xml:space="preserve">– publicznych i niepublicznych </w:t>
      </w:r>
      <w:r w:rsidR="00D42DE0">
        <w:t>szkół</w:t>
      </w:r>
      <w:r w:rsidR="00E309E7">
        <w:t xml:space="preserve"> podstawowych,</w:t>
      </w:r>
      <w:r w:rsidR="00967F31">
        <w:t xml:space="preserve"> ponadpodstawowych, policealnych, wyższych,</w:t>
      </w:r>
      <w:r w:rsidR="00E309E7">
        <w:t xml:space="preserve"> </w:t>
      </w:r>
      <w:r w:rsidR="00967F31">
        <w:t>instytucji oświatowych i samorządowych</w:t>
      </w:r>
      <w:r w:rsidR="00A22329">
        <w:t>, a także organizacj</w:t>
      </w:r>
      <w:r w:rsidR="00203328">
        <w:t>i</w:t>
      </w:r>
      <w:r w:rsidR="005F7772">
        <w:t xml:space="preserve"> pozwalając</w:t>
      </w:r>
      <w:r w:rsidR="00203328">
        <w:t>ych</w:t>
      </w:r>
      <w:r w:rsidR="00967F31">
        <w:t xml:space="preserve"> rozwijać pasje młodych ludzi oraz aktywnie spędzać czas wolny. </w:t>
      </w:r>
      <w:r w:rsidR="000F6440">
        <w:t xml:space="preserve">Na Targach Edukacyjnych pojawią się </w:t>
      </w:r>
      <w:r w:rsidR="00E34645">
        <w:t xml:space="preserve">zarówno placówki z Poznania i regionu, jak </w:t>
      </w:r>
      <w:r w:rsidR="00153D97">
        <w:t>i uczelnie z innych re</w:t>
      </w:r>
      <w:r w:rsidR="00203328">
        <w:t>jonów</w:t>
      </w:r>
      <w:r w:rsidR="00153D97">
        <w:t xml:space="preserve"> Polski, a także</w:t>
      </w:r>
      <w:r w:rsidR="000F6440">
        <w:t xml:space="preserve"> z Niemiec, Wielkiej Brytanii </w:t>
      </w:r>
      <w:r w:rsidR="00972D9B">
        <w:t>i</w:t>
      </w:r>
      <w:r w:rsidR="000F6440">
        <w:t xml:space="preserve"> Danii. </w:t>
      </w:r>
    </w:p>
    <w:p w:rsidR="0077144A" w:rsidRDefault="0077144A" w:rsidP="00E309E7">
      <w:pPr>
        <w:pStyle w:val="GrupaMTP"/>
        <w:jc w:val="both"/>
      </w:pPr>
    </w:p>
    <w:p w:rsidR="00D450C8" w:rsidRDefault="00D450C8" w:rsidP="00E309E7">
      <w:pPr>
        <w:pStyle w:val="GrupaMTP"/>
        <w:jc w:val="both"/>
      </w:pPr>
      <w:r>
        <w:t>Organizatorami wydarzenia są</w:t>
      </w:r>
      <w:r w:rsidR="004F4FB0">
        <w:t xml:space="preserve"> Grupa MTP oraz</w:t>
      </w:r>
      <w:r>
        <w:t xml:space="preserve"> </w:t>
      </w:r>
      <w:r w:rsidR="004F4FB0">
        <w:t xml:space="preserve">Samorząd Województwa Wielkopolskiego. Honorowy patronat objęli Minister Nauki i Szkolnictwa Wyższego Jarosław Gowin, Marszałek Województwa Wielkopolskiego Marek Woźniak, Prezydent Miasta Poznania Jacek Jaśkowiak, Kolegium Rektorów Miasta Poznania oraz Ambasador Republiki Federalnej Niemiec w Warszawie. </w:t>
      </w:r>
    </w:p>
    <w:p w:rsidR="008D7AB1" w:rsidRDefault="008D7AB1" w:rsidP="00E309E7">
      <w:pPr>
        <w:pStyle w:val="GrupaMTP"/>
        <w:jc w:val="both"/>
      </w:pPr>
    </w:p>
    <w:p w:rsidR="008D7AB1" w:rsidRPr="008D7AB1" w:rsidRDefault="008D7AB1" w:rsidP="00E309E7">
      <w:pPr>
        <w:pStyle w:val="GrupaMTP"/>
        <w:jc w:val="both"/>
        <w:rPr>
          <w:b/>
        </w:rPr>
      </w:pPr>
      <w:r w:rsidRPr="008D7AB1">
        <w:rPr>
          <w:b/>
        </w:rPr>
        <w:t>#</w:t>
      </w:r>
      <w:proofErr w:type="spellStart"/>
      <w:r w:rsidRPr="008D7AB1">
        <w:rPr>
          <w:b/>
        </w:rPr>
        <w:t>KreaTYwni</w:t>
      </w:r>
      <w:proofErr w:type="spellEnd"/>
    </w:p>
    <w:p w:rsidR="00D450C8" w:rsidRDefault="00D450C8" w:rsidP="00E309E7">
      <w:pPr>
        <w:pStyle w:val="GrupaMTP"/>
        <w:jc w:val="both"/>
      </w:pPr>
    </w:p>
    <w:p w:rsidR="002E54E3" w:rsidRDefault="0077144A" w:rsidP="00E309E7">
      <w:pPr>
        <w:pStyle w:val="GrupaMTP"/>
        <w:jc w:val="both"/>
      </w:pPr>
      <w:r>
        <w:t xml:space="preserve">Targi Edukacyjne </w:t>
      </w:r>
      <w:r w:rsidR="002E54E3">
        <w:t xml:space="preserve">to </w:t>
      </w:r>
      <w:r w:rsidR="008D7AB1">
        <w:t>wydarzenie</w:t>
      </w:r>
      <w:r w:rsidR="002E54E3">
        <w:t xml:space="preserve"> stworzone </w:t>
      </w:r>
      <w:r w:rsidR="00156628">
        <w:t xml:space="preserve">z myślą o młodych ludziach, aby mogli poznać </w:t>
      </w:r>
      <w:r w:rsidR="00012D96">
        <w:t xml:space="preserve">różne </w:t>
      </w:r>
      <w:r w:rsidR="00156628">
        <w:t>możliwości rozwoju.</w:t>
      </w:r>
      <w:r w:rsidR="002E54E3">
        <w:t xml:space="preserve"> Program </w:t>
      </w:r>
      <w:r w:rsidR="00012D96">
        <w:t>targów jest pełen</w:t>
      </w:r>
      <w:r w:rsidR="002E54E3">
        <w:t xml:space="preserve"> </w:t>
      </w:r>
      <w:r>
        <w:t>warsztatów, wykładów</w:t>
      </w:r>
      <w:r w:rsidR="00954C7D">
        <w:t>, pokazów</w:t>
      </w:r>
      <w:r w:rsidR="003543F1">
        <w:t>, animacji</w:t>
      </w:r>
      <w:r>
        <w:t xml:space="preserve"> i konferencji</w:t>
      </w:r>
      <w:r w:rsidR="00203328">
        <w:t xml:space="preserve">, </w:t>
      </w:r>
      <w:r>
        <w:t xml:space="preserve"> zarówno dla uczniów</w:t>
      </w:r>
      <w:r w:rsidR="003543F1">
        <w:t xml:space="preserve"> i rodziców</w:t>
      </w:r>
      <w:r w:rsidR="00012D96">
        <w:t>,</w:t>
      </w:r>
      <w:r w:rsidR="003543F1">
        <w:t xml:space="preserve"> jak i</w:t>
      </w:r>
      <w:r w:rsidR="00AD0951">
        <w:t xml:space="preserve"> pedagogów, psychologów, dyrektorów</w:t>
      </w:r>
      <w:r>
        <w:t xml:space="preserve"> </w:t>
      </w:r>
      <w:r w:rsidR="003543F1">
        <w:t>czy</w:t>
      </w:r>
      <w:r>
        <w:t xml:space="preserve"> nauczycieli. </w:t>
      </w:r>
      <w:r w:rsidR="002E54E3">
        <w:t>Organizatorzy wierzą, że edukacja</w:t>
      </w:r>
      <w:r w:rsidR="005F4FCF">
        <w:t xml:space="preserve"> </w:t>
      </w:r>
      <w:r w:rsidR="005F7772">
        <w:t xml:space="preserve">z </w:t>
      </w:r>
      <w:r w:rsidR="00012D96">
        <w:t>przesłaniem</w:t>
      </w:r>
      <w:r w:rsidR="005F4FCF">
        <w:t xml:space="preserve"> #</w:t>
      </w:r>
      <w:proofErr w:type="spellStart"/>
      <w:r w:rsidR="005F4FCF">
        <w:t>KreaTYwności</w:t>
      </w:r>
      <w:proofErr w:type="spellEnd"/>
      <w:r w:rsidR="002E54E3">
        <w:t xml:space="preserve"> </w:t>
      </w:r>
      <w:r w:rsidR="005F4FCF">
        <w:t xml:space="preserve">pozwala na rozwój i samorealizację pokolenia </w:t>
      </w:r>
      <w:r w:rsidR="00954C7D">
        <w:t>zdolnych, młodych Polaków</w:t>
      </w:r>
      <w:r w:rsidR="00203328">
        <w:t xml:space="preserve">, </w:t>
      </w:r>
      <w:r w:rsidR="005F7772">
        <w:t xml:space="preserve"> zarówno</w:t>
      </w:r>
      <w:r w:rsidR="00954C7D">
        <w:t xml:space="preserve"> </w:t>
      </w:r>
      <w:r w:rsidR="005F7772">
        <w:t xml:space="preserve">z </w:t>
      </w:r>
      <w:r w:rsidR="00954C7D">
        <w:t>region</w:t>
      </w:r>
      <w:r w:rsidR="005F7772">
        <w:t>u Wielkopolski</w:t>
      </w:r>
      <w:r w:rsidR="00012D96">
        <w:t>,</w:t>
      </w:r>
      <w:r w:rsidR="005F7772">
        <w:t xml:space="preserve"> </w:t>
      </w:r>
      <w:r w:rsidR="00156628">
        <w:t xml:space="preserve">jak </w:t>
      </w:r>
      <w:r w:rsidR="005F7772">
        <w:t xml:space="preserve">i </w:t>
      </w:r>
      <w:r w:rsidR="00954C7D">
        <w:t xml:space="preserve">całego kraju. </w:t>
      </w:r>
    </w:p>
    <w:p w:rsidR="008D7AB1" w:rsidRDefault="008D7AB1" w:rsidP="00E309E7">
      <w:pPr>
        <w:pStyle w:val="GrupaMTP"/>
        <w:jc w:val="both"/>
      </w:pPr>
    </w:p>
    <w:p w:rsidR="008D7AB1" w:rsidRDefault="00AE4630" w:rsidP="00E309E7">
      <w:pPr>
        <w:pStyle w:val="GrupaMTP"/>
        <w:jc w:val="both"/>
        <w:rPr>
          <w:b/>
        </w:rPr>
      </w:pPr>
      <w:r>
        <w:rPr>
          <w:b/>
        </w:rPr>
        <w:t>Młodzi Wielkopolanie odkrywają przyszłość</w:t>
      </w:r>
      <w:r w:rsidR="00D159F6">
        <w:rPr>
          <w:b/>
        </w:rPr>
        <w:t xml:space="preserve"> i pasje</w:t>
      </w:r>
    </w:p>
    <w:p w:rsidR="00AE4630" w:rsidRDefault="00AE4630" w:rsidP="00E309E7">
      <w:pPr>
        <w:pStyle w:val="GrupaMTP"/>
        <w:jc w:val="both"/>
        <w:rPr>
          <w:b/>
        </w:rPr>
      </w:pPr>
    </w:p>
    <w:p w:rsidR="006C0402" w:rsidRDefault="00AE4630" w:rsidP="00E309E7">
      <w:pPr>
        <w:pStyle w:val="GrupaMTP"/>
        <w:jc w:val="both"/>
      </w:pPr>
      <w:r>
        <w:t>Każdy uczestnik targów zapozna się z ofertami zarówno placówek edukacyjnych</w:t>
      </w:r>
      <w:r w:rsidR="00195D26">
        <w:t>,</w:t>
      </w:r>
      <w:r>
        <w:t xml:space="preserve"> jak i możliwościami rozwoju w poszczególnych zawodach.</w:t>
      </w:r>
      <w:r w:rsidR="00195166">
        <w:t xml:space="preserve"> Podczas Targów Edukacyjnych</w:t>
      </w:r>
      <w:r w:rsidR="00F85309">
        <w:t xml:space="preserve"> na stoisku Samorządu Województwa Wielkopolskiego </w:t>
      </w:r>
      <w:r w:rsidR="00F43B87">
        <w:t xml:space="preserve">uczniowie </w:t>
      </w:r>
      <w:r w:rsidR="005537D7">
        <w:t>mogą</w:t>
      </w:r>
      <w:r w:rsidR="00195166">
        <w:t xml:space="preserve"> s</w:t>
      </w:r>
      <w:r w:rsidRPr="00AE4630">
        <w:t xml:space="preserve">korzystać z </w:t>
      </w:r>
      <w:r w:rsidRPr="00AE4630">
        <w:lastRenderedPageBreak/>
        <w:t>fachowej pomocy doradców zawodowych Centrum Wsparcia Rzemiosła, Kształcenia Dualnego i Zawod</w:t>
      </w:r>
      <w:r>
        <w:t xml:space="preserve">owego. </w:t>
      </w:r>
      <w:r w:rsidRPr="00AE4630">
        <w:t>Ich ważnym, choć nie jedynym zadaniem</w:t>
      </w:r>
      <w:r w:rsidR="00235AD8">
        <w:t>,</w:t>
      </w:r>
      <w:r w:rsidR="00203328">
        <w:t xml:space="preserve"> jest diagnoza rynku pracy </w:t>
      </w:r>
      <w:r w:rsidRPr="00AE4630">
        <w:t xml:space="preserve">wskazująca konieczność kształcenia w zawodach deficytowych i określenia tzw. „zawodów przyszłości”. </w:t>
      </w:r>
      <w:r w:rsidR="006C0402">
        <w:t>Uczestnicy</w:t>
      </w:r>
      <w:r w:rsidR="00235AD8">
        <w:t xml:space="preserve"> zajęć</w:t>
      </w:r>
      <w:r w:rsidR="006C0402">
        <w:t xml:space="preserve"> zobaczą</w:t>
      </w:r>
      <w:r w:rsidR="00235AD8">
        <w:t>,</w:t>
      </w:r>
      <w:r w:rsidR="006C0402">
        <w:t xml:space="preserve"> jak wygląda praca</w:t>
      </w:r>
      <w:r w:rsidR="00256315">
        <w:t xml:space="preserve"> m.in.</w:t>
      </w:r>
      <w:r w:rsidR="006C0402">
        <w:t xml:space="preserve"> florysty, opiekuna medycznego, asystenta stomatologicznego czy technika farmaceutycznego i kosmetycznego. </w:t>
      </w:r>
    </w:p>
    <w:p w:rsidR="006C0402" w:rsidRDefault="008F0D7F" w:rsidP="00E309E7">
      <w:pPr>
        <w:pStyle w:val="GrupaMTP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809093C" wp14:editId="3DB42C5F">
            <wp:simplePos x="0" y="0"/>
            <wp:positionH relativeFrom="column">
              <wp:posOffset>3923030</wp:posOffset>
            </wp:positionH>
            <wp:positionV relativeFrom="paragraph">
              <wp:posOffset>-2134235</wp:posOffset>
            </wp:positionV>
            <wp:extent cx="1866900" cy="582295"/>
            <wp:effectExtent l="0" t="0" r="0" b="825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orząd Województwa Wielkopolskie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402" w:rsidRDefault="000F53A9" w:rsidP="00E309E7">
      <w:pPr>
        <w:pStyle w:val="GrupaMTP"/>
        <w:jc w:val="both"/>
      </w:pPr>
      <w:r>
        <w:t>Dla maturzystów ciekawe pokazy przygotowały szkoły wyższe –</w:t>
      </w:r>
      <w:r w:rsidR="00C138AE">
        <w:t xml:space="preserve"> m.in.</w:t>
      </w:r>
      <w:r>
        <w:t xml:space="preserve"> Politechnika Poznańska</w:t>
      </w:r>
      <w:r w:rsidR="00156628">
        <w:t>, która</w:t>
      </w:r>
      <w:r>
        <w:t xml:space="preserve"> </w:t>
      </w:r>
      <w:r w:rsidR="00400666">
        <w:t>zademonstruje</w:t>
      </w:r>
      <w:r>
        <w:t xml:space="preserve"> jak wygląda badanie mózgu pod kątem </w:t>
      </w:r>
      <w:proofErr w:type="spellStart"/>
      <w:r>
        <w:t>neuromarketingu</w:t>
      </w:r>
      <w:proofErr w:type="spellEnd"/>
      <w:r>
        <w:t>, działanie spawarki światłowodowej</w:t>
      </w:r>
      <w:r w:rsidR="00CD0F36">
        <w:t>,</w:t>
      </w:r>
      <w:r>
        <w:t xml:space="preserve"> a także oprogramowanie do symulacji lotów dronem. </w:t>
      </w:r>
    </w:p>
    <w:p w:rsidR="00BB33C0" w:rsidRDefault="00BB33C0" w:rsidP="00E309E7">
      <w:pPr>
        <w:pStyle w:val="GrupaMTP"/>
        <w:jc w:val="both"/>
      </w:pPr>
    </w:p>
    <w:p w:rsidR="00DC4EF5" w:rsidRDefault="00BB33C0" w:rsidP="00E309E7">
      <w:pPr>
        <w:pStyle w:val="GrupaMTP"/>
        <w:jc w:val="both"/>
      </w:pPr>
      <w:r>
        <w:t xml:space="preserve">Pokazy i animacje przygotowują </w:t>
      </w:r>
      <w:r w:rsidR="00156628">
        <w:t>również</w:t>
      </w:r>
      <w:r>
        <w:t xml:space="preserve"> służby mundurowe. W tym roku uczestnicy </w:t>
      </w:r>
      <w:r w:rsidR="00247212">
        <w:t>mają do dyspozycji stoiska</w:t>
      </w:r>
      <w:r>
        <w:t xml:space="preserve"> </w:t>
      </w:r>
      <w:r w:rsidR="00203328">
        <w:t>w</w:t>
      </w:r>
      <w:r w:rsidR="00400666">
        <w:t xml:space="preserve">ielkopolskiej </w:t>
      </w:r>
      <w:r>
        <w:t>P</w:t>
      </w:r>
      <w:r w:rsidR="000A724E">
        <w:t xml:space="preserve">olicji </w:t>
      </w:r>
      <w:r w:rsidR="00400666">
        <w:t xml:space="preserve">i </w:t>
      </w:r>
      <w:r>
        <w:t xml:space="preserve">Komendy Wojewódzkiej </w:t>
      </w:r>
      <w:r w:rsidR="00400666">
        <w:t xml:space="preserve">Państwowej </w:t>
      </w:r>
      <w:r>
        <w:t xml:space="preserve">Straży Pożarnej w Poznaniu. </w:t>
      </w:r>
      <w:r w:rsidR="00DC4EF5">
        <w:t>Targi Edukacyjne to</w:t>
      </w:r>
      <w:r w:rsidR="00C01D82">
        <w:t xml:space="preserve"> także</w:t>
      </w:r>
      <w:r w:rsidR="00DC4EF5">
        <w:t xml:space="preserve"> okazja do </w:t>
      </w:r>
      <w:r w:rsidR="00400666">
        <w:t>wsparcia działań charytatywnych</w:t>
      </w:r>
      <w:r w:rsidR="00DC4EF5">
        <w:t xml:space="preserve"> – podczas wydarzenia odbędzie się akcja rowerowa „Ścigamy się i pomagamy”. </w:t>
      </w:r>
      <w:r w:rsidR="00AE4EDE">
        <w:t>Każdy będzie mógł wykręcać</w:t>
      </w:r>
      <w:r w:rsidR="00DC4EF5">
        <w:t xml:space="preserve"> kilometry na rzecz Fundacji Pomocy Osobom Niepełnosprawnym „Słoneczko” w Złotowie. </w:t>
      </w:r>
    </w:p>
    <w:p w:rsidR="006C0402" w:rsidRDefault="006C0402" w:rsidP="00E309E7">
      <w:pPr>
        <w:pStyle w:val="GrupaMTP"/>
        <w:jc w:val="both"/>
      </w:pPr>
    </w:p>
    <w:p w:rsidR="00AE4630" w:rsidRPr="00AE4630" w:rsidRDefault="007E32D9" w:rsidP="00E309E7">
      <w:pPr>
        <w:pStyle w:val="GrupaMTP"/>
        <w:jc w:val="both"/>
      </w:pPr>
      <w:r>
        <w:t>Targi Edukacyjne to wydarzenie</w:t>
      </w:r>
      <w:r w:rsidR="00400666">
        <w:t>,</w:t>
      </w:r>
      <w:r>
        <w:t xml:space="preserve"> podczas którego można sprawdzić swoją wiedzę. Po</w:t>
      </w:r>
      <w:r w:rsidR="00727BC0">
        <w:t xml:space="preserve"> raz drugi zostanie zorganizowana gra targowa</w:t>
      </w:r>
      <w:r w:rsidR="00AE4630" w:rsidRPr="00AE4630">
        <w:t xml:space="preserve"> „Kre</w:t>
      </w:r>
      <w:r w:rsidR="00727BC0">
        <w:t>atywnie w przyszłość” adresowana</w:t>
      </w:r>
      <w:r w:rsidR="00AE4630" w:rsidRPr="00AE4630">
        <w:t xml:space="preserve"> do uczniów klas 7 i 8 szkół podstawowych. </w:t>
      </w:r>
      <w:r w:rsidR="00727BC0">
        <w:t>Zabawa</w:t>
      </w:r>
      <w:r w:rsidR="00AE4630" w:rsidRPr="00AE4630">
        <w:t xml:space="preserve"> będzie ściśle związana z tematyką targów. Dla pierwszych 50 uczestników z najwyższą liczbą punktów w każdym dniu przewidziane są atrakcyjne upominki.  </w:t>
      </w:r>
    </w:p>
    <w:p w:rsidR="002E54E3" w:rsidRDefault="002E54E3" w:rsidP="00E309E7">
      <w:pPr>
        <w:pStyle w:val="GrupaMTP"/>
        <w:jc w:val="both"/>
      </w:pPr>
    </w:p>
    <w:p w:rsidR="00CD0F36" w:rsidRDefault="00CD0F36" w:rsidP="00E309E7">
      <w:pPr>
        <w:pStyle w:val="GrupaMTP"/>
        <w:jc w:val="both"/>
        <w:rPr>
          <w:b/>
        </w:rPr>
      </w:pPr>
      <w:r w:rsidRPr="00802990">
        <w:rPr>
          <w:b/>
        </w:rPr>
        <w:t>Polacy i Niemcy na Targach Edukacyjnych</w:t>
      </w:r>
    </w:p>
    <w:p w:rsidR="00802990" w:rsidRDefault="00802990" w:rsidP="00E309E7">
      <w:pPr>
        <w:pStyle w:val="GrupaMTP"/>
        <w:jc w:val="both"/>
        <w:rPr>
          <w:b/>
        </w:rPr>
      </w:pPr>
    </w:p>
    <w:p w:rsidR="00BE2DD9" w:rsidRDefault="000227A2" w:rsidP="00E309E7">
      <w:pPr>
        <w:pStyle w:val="GrupaMTP"/>
        <w:jc w:val="both"/>
      </w:pPr>
      <w:r>
        <w:t>Istotnym elementem targów jest budowanie relacji ponad podziałami</w:t>
      </w:r>
      <w:r w:rsidR="00B62F56">
        <w:t xml:space="preserve"> przez pryzmat historii</w:t>
      </w:r>
      <w:r w:rsidR="00C01D82">
        <w:t xml:space="preserve"> i teraźniejszości</w:t>
      </w:r>
      <w:r>
        <w:t xml:space="preserve">. </w:t>
      </w:r>
      <w:r w:rsidR="00802990">
        <w:t>Uczestnicy tegorocznej edycji zobaczą</w:t>
      </w:r>
      <w:r w:rsidR="00EB1D6F">
        <w:t xml:space="preserve"> m.in.</w:t>
      </w:r>
      <w:r w:rsidR="00802990">
        <w:t xml:space="preserve"> wystawę „Ścieżki Życia”</w:t>
      </w:r>
      <w:r w:rsidR="00CE2E96">
        <w:t xml:space="preserve"> poświęconą </w:t>
      </w:r>
      <w:r w:rsidR="00BE2DD9">
        <w:t xml:space="preserve">Polakom żyjącym na przestrzeni ostatnich 100 lat w regionie wokół Frankfurtu nad Menem i w Hesji. </w:t>
      </w:r>
    </w:p>
    <w:p w:rsidR="00BE2DD9" w:rsidRDefault="00BE2DD9" w:rsidP="00E309E7">
      <w:pPr>
        <w:pStyle w:val="GrupaMTP"/>
        <w:jc w:val="both"/>
      </w:pPr>
    </w:p>
    <w:p w:rsidR="00802990" w:rsidRPr="00802990" w:rsidRDefault="00492436" w:rsidP="00E309E7">
      <w:pPr>
        <w:pStyle w:val="GrupaMTP"/>
        <w:jc w:val="both"/>
      </w:pPr>
      <w:r>
        <w:t xml:space="preserve">Jednak to nie wszystko. </w:t>
      </w:r>
      <w:r w:rsidR="00BE2DD9">
        <w:t>Targi Edukacyjne 2020 z honorowym patronatem Ambasadora Republiki Federalnej Niemiec w Warszawie, to</w:t>
      </w:r>
      <w:r w:rsidR="002209F2">
        <w:t xml:space="preserve"> </w:t>
      </w:r>
      <w:r w:rsidR="0057676A">
        <w:t>okazja do rozstrzygnięcia</w:t>
      </w:r>
      <w:r w:rsidR="00BE2DD9">
        <w:t xml:space="preserve"> konkursu plastycznego zatytułowanego „Polacy w świecie znani z działalności publicznej, misyjnej, naukowej, artystycznej i naukowej”. Tegoroczna edycja poświęcona jest Polakom w Niemczech. Konkurs był skierowany do dzieci i młodzieży </w:t>
      </w:r>
      <w:r w:rsidR="00BE2DD9">
        <w:lastRenderedPageBreak/>
        <w:t>z przedszkoli, szkół podstawowych i ponadpodstawowych z terenu Wielkopolski. Złożono w sumie 743 prace, z których nagrodzono 54.</w:t>
      </w:r>
    </w:p>
    <w:p w:rsidR="009F01EA" w:rsidRDefault="008F0D7F" w:rsidP="00E309E7">
      <w:pPr>
        <w:pStyle w:val="GrupaMTP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8E63E25" wp14:editId="53EAD5ED">
            <wp:simplePos x="0" y="0"/>
            <wp:positionH relativeFrom="column">
              <wp:posOffset>3862070</wp:posOffset>
            </wp:positionH>
            <wp:positionV relativeFrom="paragraph">
              <wp:posOffset>-1346200</wp:posOffset>
            </wp:positionV>
            <wp:extent cx="1866900" cy="582295"/>
            <wp:effectExtent l="0" t="0" r="0" b="825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orząd Województwa Wielkopolskie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DD8" w:rsidRDefault="00C4364C" w:rsidP="00E309E7">
      <w:pPr>
        <w:pStyle w:val="GrupaMTP"/>
        <w:jc w:val="both"/>
        <w:rPr>
          <w:b/>
        </w:rPr>
      </w:pPr>
      <w:r>
        <w:rPr>
          <w:b/>
        </w:rPr>
        <w:t>#</w:t>
      </w:r>
      <w:proofErr w:type="spellStart"/>
      <w:r>
        <w:rPr>
          <w:b/>
        </w:rPr>
        <w:t>KreaTYwni</w:t>
      </w:r>
      <w:proofErr w:type="spellEnd"/>
      <w:r>
        <w:rPr>
          <w:b/>
        </w:rPr>
        <w:t xml:space="preserve"> mentorzy</w:t>
      </w:r>
      <w:r w:rsidR="00AC4497">
        <w:rPr>
          <w:b/>
        </w:rPr>
        <w:t xml:space="preserve"> w Szkole Jutra</w:t>
      </w:r>
    </w:p>
    <w:p w:rsidR="00174560" w:rsidRDefault="00174560" w:rsidP="00E309E7">
      <w:pPr>
        <w:pStyle w:val="GrupaMTP"/>
        <w:jc w:val="both"/>
        <w:rPr>
          <w:b/>
        </w:rPr>
      </w:pPr>
    </w:p>
    <w:p w:rsidR="004A64ED" w:rsidRDefault="00174560" w:rsidP="00E309E7">
      <w:pPr>
        <w:pStyle w:val="GrupaMTP"/>
        <w:jc w:val="both"/>
      </w:pPr>
      <w:r>
        <w:t xml:space="preserve">W ramach Targów Edukacyjnych odbędzie się również szereg konferencji i </w:t>
      </w:r>
      <w:r w:rsidR="00CD240D">
        <w:t>kongres oświatowy</w:t>
      </w:r>
      <w:r w:rsidR="0063300F">
        <w:t>. I</w:t>
      </w:r>
      <w:r>
        <w:t xml:space="preserve">ch celem jest </w:t>
      </w:r>
      <w:r w:rsidR="00CD240D">
        <w:t>szerzenie idei</w:t>
      </w:r>
      <w:r>
        <w:t xml:space="preserve"> #</w:t>
      </w:r>
      <w:proofErr w:type="spellStart"/>
      <w:r>
        <w:t>KreaTYwni</w:t>
      </w:r>
      <w:proofErr w:type="spellEnd"/>
      <w:r>
        <w:t xml:space="preserve"> </w:t>
      </w:r>
      <w:r w:rsidR="00CD240D">
        <w:t>wśród osób odpowiedzialnych za wychowanie i nauczanie:</w:t>
      </w:r>
      <w:r w:rsidR="00C4364C">
        <w:t xml:space="preserve"> nauczycieli</w:t>
      </w:r>
      <w:r w:rsidR="004A64ED">
        <w:t>, dyrektorów, pedagogów, psychologów i rodziców</w:t>
      </w:r>
      <w:r>
        <w:t xml:space="preserve">. </w:t>
      </w:r>
    </w:p>
    <w:p w:rsidR="004A64ED" w:rsidRDefault="004A64ED" w:rsidP="00E309E7">
      <w:pPr>
        <w:pStyle w:val="GrupaMTP"/>
        <w:jc w:val="both"/>
      </w:pPr>
    </w:p>
    <w:p w:rsidR="00174560" w:rsidRPr="00174560" w:rsidRDefault="00846426" w:rsidP="00E309E7">
      <w:pPr>
        <w:pStyle w:val="GrupaMTP"/>
        <w:jc w:val="both"/>
      </w:pPr>
      <w:r>
        <w:t>Jednym z takich wydarzeń jest</w:t>
      </w:r>
      <w:r w:rsidR="009A2E6C">
        <w:t xml:space="preserve"> konferencja naukowa</w:t>
      </w:r>
      <w:r w:rsidR="00174560">
        <w:t xml:space="preserve"> pod patronatem honorowym Marszałka Województwa Wielkopolskiego Marka Woźniaka</w:t>
      </w:r>
      <w:r w:rsidR="004A64ED">
        <w:t xml:space="preserve"> </w:t>
      </w:r>
      <w:r w:rsidR="00AF1234">
        <w:t>–</w:t>
      </w:r>
      <w:r w:rsidR="00174560">
        <w:t xml:space="preserve"> „Szkoła jutra – dobre relacje, edukacja językowa, kreatywne metody pracy”. </w:t>
      </w:r>
      <w:r w:rsidR="0090758B">
        <w:t>Prelegentami będą m.in.</w:t>
      </w:r>
      <w:r w:rsidR="007464C9">
        <w:t>:</w:t>
      </w:r>
      <w:r w:rsidR="0090758B">
        <w:t xml:space="preserve"> dr Marcin Smolik (Dyrektor C</w:t>
      </w:r>
      <w:r w:rsidR="00203328">
        <w:t xml:space="preserve">entralnej </w:t>
      </w:r>
      <w:r w:rsidR="0090758B">
        <w:t>K</w:t>
      </w:r>
      <w:r w:rsidR="00203328">
        <w:t xml:space="preserve">omisji </w:t>
      </w:r>
      <w:r w:rsidR="0090758B">
        <w:t>E</w:t>
      </w:r>
      <w:r w:rsidR="00203328">
        <w:t>gzaminacyjnej</w:t>
      </w:r>
      <w:r w:rsidR="0090758B">
        <w:t>), który przybliży zagadnienia związane z nową formułą egzaminów zewnętrznych, prof. dr hab. Anna Seniuk (aktorka, profesor sztuk teatralnych Akademii Teatralnej w Warszawie)</w:t>
      </w:r>
      <w:r w:rsidR="009A2E6C">
        <w:t xml:space="preserve">, która omówi techniki emisji głosu i istotę kreatywności w działalności zawodowej nauczycieli, prof. UAM dr hab. Jacek </w:t>
      </w:r>
      <w:proofErr w:type="spellStart"/>
      <w:r w:rsidR="009A2E6C">
        <w:t>Pyżalski</w:t>
      </w:r>
      <w:proofErr w:type="spellEnd"/>
      <w:r w:rsidR="009A2E6C">
        <w:t xml:space="preserve"> z wykładem „Co ma wspólnego ze zdrowiem psychicznym przemoc rówieśnicza?”,</w:t>
      </w:r>
      <w:r w:rsidR="007464C9">
        <w:t xml:space="preserve"> a</w:t>
      </w:r>
      <w:r w:rsidR="009A2E6C">
        <w:t xml:space="preserve"> także dr Anna Basińska</w:t>
      </w:r>
      <w:r w:rsidR="007C2F0C">
        <w:t>, która zaprezentuje wybrane aplikacje, narzędzia i strony internetowe, które mogą wspierać edukację językową lub pomagać nauczycielom uczącym dwujęzycznie.</w:t>
      </w:r>
      <w:r w:rsidR="0090758B">
        <w:t xml:space="preserve"> Pełny program konferencji znajduje się na stronie www.konferencjaedukacyjna2020.pl</w:t>
      </w:r>
    </w:p>
    <w:p w:rsidR="00AC4497" w:rsidRDefault="00AC4497" w:rsidP="00E309E7">
      <w:pPr>
        <w:pStyle w:val="GrupaMTP"/>
        <w:jc w:val="both"/>
        <w:rPr>
          <w:b/>
        </w:rPr>
      </w:pPr>
    </w:p>
    <w:p w:rsidR="00AC4497" w:rsidRDefault="009820F7" w:rsidP="00E309E7">
      <w:pPr>
        <w:pStyle w:val="GrupaMTP"/>
        <w:jc w:val="both"/>
      </w:pPr>
      <w:r>
        <w:t>Konferencja naukowa</w:t>
      </w:r>
      <w:r w:rsidR="00AC4497">
        <w:t xml:space="preserve"> „Szkoła jutra” </w:t>
      </w:r>
      <w:r>
        <w:t>to łącznie</w:t>
      </w:r>
      <w:r w:rsidR="00AC4497">
        <w:t xml:space="preserve"> 65 wykładów. Wydarzenie odbędzie się 6 i 7 </w:t>
      </w:r>
      <w:r w:rsidR="007E32D9">
        <w:t xml:space="preserve">marca w Poznań </w:t>
      </w:r>
      <w:proofErr w:type="spellStart"/>
      <w:r w:rsidR="007E32D9">
        <w:t>Congress</w:t>
      </w:r>
      <w:proofErr w:type="spellEnd"/>
      <w:r w:rsidR="007E32D9">
        <w:t xml:space="preserve"> Center. Z</w:t>
      </w:r>
      <w:r w:rsidR="00AC4497">
        <w:t xml:space="preserve"> kolei 8 marca na antresoli pawilonu 7 zaplanowano 5 prezentacji dla rodziców z dziećmi na temat m.in. rozwoju psychoseksualnego dzieci i młodzieży, nowych technolog</w:t>
      </w:r>
      <w:r w:rsidR="007E32D9">
        <w:t xml:space="preserve">ii czy profilaktyki uzależnień (wstęp wolny). </w:t>
      </w:r>
    </w:p>
    <w:p w:rsidR="0033698E" w:rsidRDefault="0033698E" w:rsidP="00E309E7">
      <w:pPr>
        <w:pStyle w:val="GrupaMTP"/>
        <w:jc w:val="both"/>
      </w:pPr>
    </w:p>
    <w:p w:rsidR="0033698E" w:rsidRPr="0033698E" w:rsidRDefault="0033698E" w:rsidP="00E309E7">
      <w:pPr>
        <w:pStyle w:val="GrupaMTP"/>
        <w:jc w:val="both"/>
        <w:rPr>
          <w:b/>
        </w:rPr>
      </w:pPr>
      <w:r w:rsidRPr="0033698E">
        <w:rPr>
          <w:b/>
        </w:rPr>
        <w:t xml:space="preserve">EDUTEC – kongres i targi </w:t>
      </w:r>
    </w:p>
    <w:p w:rsidR="009820F7" w:rsidRDefault="009820F7" w:rsidP="00E309E7">
      <w:pPr>
        <w:pStyle w:val="GrupaMTP"/>
        <w:jc w:val="both"/>
      </w:pPr>
    </w:p>
    <w:p w:rsidR="009820F7" w:rsidRDefault="00573018" w:rsidP="0033698E">
      <w:pPr>
        <w:pStyle w:val="GrupaMTP"/>
        <w:jc w:val="both"/>
      </w:pPr>
      <w:r>
        <w:t>W dniach 5-6 marca</w:t>
      </w:r>
      <w:r w:rsidR="009820F7">
        <w:t xml:space="preserve"> w Poznań </w:t>
      </w:r>
      <w:proofErr w:type="spellStart"/>
      <w:r w:rsidR="009820F7">
        <w:t>Congress</w:t>
      </w:r>
      <w:proofErr w:type="spellEnd"/>
      <w:r w:rsidR="009820F7">
        <w:t xml:space="preserve"> Center</w:t>
      </w:r>
      <w:r w:rsidR="0033698E">
        <w:t xml:space="preserve"> zaplanowano</w:t>
      </w:r>
      <w:r w:rsidR="007464C9">
        <w:t xml:space="preserve"> </w:t>
      </w:r>
      <w:r w:rsidR="0033698E">
        <w:t>IV Ogólnopolski Kongres Oświatowy</w:t>
      </w:r>
      <w:r w:rsidR="007E7A6E">
        <w:t xml:space="preserve"> organizowany przez Ośrodek Doskonalenia Nauczycieli w Poznaniu</w:t>
      </w:r>
      <w:r w:rsidR="0033698E">
        <w:t xml:space="preserve">. </w:t>
      </w:r>
      <w:r w:rsidR="0033698E" w:rsidRPr="0033698E">
        <w:t>Motywem przewodnim wszystkich wystąpień i działań będzie kreatywność.</w:t>
      </w:r>
      <w:r w:rsidR="0033698E">
        <w:t xml:space="preserve"> Znakomita kadra wykładowców i praktyków postawi ważne pytania: C</w:t>
      </w:r>
      <w:r w:rsidR="007A13F9">
        <w:t>zym jest kreatywność, twórczość? D</w:t>
      </w:r>
      <w:r w:rsidR="0033698E">
        <w:t>laczego są ważne w przestrzeni szkolnej i w ż</w:t>
      </w:r>
      <w:r w:rsidR="00285787">
        <w:t>yciu społecznym</w:t>
      </w:r>
      <w:r w:rsidR="007A13F9">
        <w:t xml:space="preserve"> i </w:t>
      </w:r>
      <w:r w:rsidR="00285787">
        <w:t xml:space="preserve">gospodarczym? </w:t>
      </w:r>
      <w:r w:rsidR="0033698E">
        <w:t>Jak dobierać metody diagnozowania potencjału twórczego dzieci i młodz</w:t>
      </w:r>
      <w:r w:rsidR="00005AC4">
        <w:t>ieży i wspierać ich kreatywność?</w:t>
      </w:r>
      <w:r w:rsidR="0033698E">
        <w:t xml:space="preserve">  Czy  grywalizacja rozwija </w:t>
      </w:r>
      <w:r w:rsidR="0033698E">
        <w:lastRenderedPageBreak/>
        <w:t>kreatywność uczniów i jaki ma to związek z wiedzą na temat funkcjonowania mózgu? Jak  przekonać nauczycieli i rodziców, że odpowiednie metody pracy rozwijają potencjał uczniów, równi</w:t>
      </w:r>
      <w:r w:rsidR="00005AC4">
        <w:t>eż tych z niepełnosprawnościami?</w:t>
      </w:r>
      <w:r w:rsidR="008F0D7F" w:rsidRPr="008F0D7F">
        <w:rPr>
          <w:noProof/>
          <w:lang w:eastAsia="pl-PL"/>
        </w:rPr>
        <w:t xml:space="preserve"> </w:t>
      </w:r>
    </w:p>
    <w:p w:rsidR="0081513D" w:rsidRDefault="008F0D7F" w:rsidP="0033698E">
      <w:pPr>
        <w:pStyle w:val="GrupaMTP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51EB5357" wp14:editId="4BE90C9E">
            <wp:simplePos x="0" y="0"/>
            <wp:positionH relativeFrom="column">
              <wp:posOffset>3869690</wp:posOffset>
            </wp:positionH>
            <wp:positionV relativeFrom="paragraph">
              <wp:posOffset>-1541780</wp:posOffset>
            </wp:positionV>
            <wp:extent cx="1866900" cy="582295"/>
            <wp:effectExtent l="0" t="0" r="0" b="825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orząd Województwa Wielkopolskie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787" w:rsidRDefault="00285787" w:rsidP="0033698E">
      <w:pPr>
        <w:pStyle w:val="GrupaMTP"/>
        <w:jc w:val="both"/>
      </w:pPr>
      <w:r>
        <w:t xml:space="preserve">W trakcie kongresu między salami </w:t>
      </w:r>
      <w:r w:rsidR="00F5408F">
        <w:t>konferencyjnymi</w:t>
      </w:r>
      <w:r>
        <w:t xml:space="preserve"> odbędą się Targi Technologii i Wyposażenia dla Edukacji EDUTEC. </w:t>
      </w:r>
      <w:r w:rsidR="00005AC4">
        <w:t xml:space="preserve">16 </w:t>
      </w:r>
      <w:r>
        <w:t xml:space="preserve"> wystawców zaprezentuje </w:t>
      </w:r>
      <w:r w:rsidR="00005AC4">
        <w:t xml:space="preserve">nowoczesne </w:t>
      </w:r>
      <w:r>
        <w:t xml:space="preserve">i innowacyjne rozwiązania dla nauczycieli </w:t>
      </w:r>
      <w:r w:rsidR="00005AC4">
        <w:t>i</w:t>
      </w:r>
      <w:r w:rsidR="00564B67">
        <w:t xml:space="preserve"> rodziców</w:t>
      </w:r>
      <w:r>
        <w:t xml:space="preserve">. Wśród wystawców znajdą </w:t>
      </w:r>
      <w:r w:rsidR="00564B67">
        <w:t>się</w:t>
      </w:r>
      <w:r w:rsidR="0081513D">
        <w:t xml:space="preserve"> m.in.</w:t>
      </w:r>
      <w:r w:rsidR="00564B67">
        <w:t xml:space="preserve"> laureaci Złotego Medalu</w:t>
      </w:r>
      <w:r>
        <w:t xml:space="preserve"> MTP</w:t>
      </w:r>
      <w:r w:rsidR="00CA7DDD">
        <w:t xml:space="preserve"> czyli nagród dla najlepszych produktów do nauki. W tym roku zwyciężyły </w:t>
      </w:r>
      <w:r w:rsidRPr="00CA7DDD">
        <w:rPr>
          <w:i/>
        </w:rPr>
        <w:t>Karty Grabowskiego: Tabliczka mnożenia, Dodawanie i odejmowanie, Gry logiczne</w:t>
      </w:r>
      <w:r>
        <w:t xml:space="preserve"> (seria unikalnych gier edukacyjnych) oraz </w:t>
      </w:r>
      <w:r w:rsidRPr="00CA7DDD">
        <w:rPr>
          <w:i/>
        </w:rPr>
        <w:t>Liga Niezwykłych Umysłów</w:t>
      </w:r>
      <w:r w:rsidRPr="00285787">
        <w:t xml:space="preserve"> – interaktywna, webowa platforma do nauki praktycznego podejścia do programowania.</w:t>
      </w:r>
    </w:p>
    <w:p w:rsidR="0033698E" w:rsidRDefault="0033698E" w:rsidP="00E309E7">
      <w:pPr>
        <w:pStyle w:val="GrupaMTP"/>
        <w:jc w:val="both"/>
      </w:pPr>
    </w:p>
    <w:p w:rsidR="009820F7" w:rsidRPr="009820F7" w:rsidRDefault="009820F7" w:rsidP="00E309E7">
      <w:pPr>
        <w:pStyle w:val="GrupaMTP"/>
        <w:jc w:val="both"/>
        <w:rPr>
          <w:b/>
        </w:rPr>
      </w:pPr>
      <w:r w:rsidRPr="009820F7">
        <w:rPr>
          <w:b/>
        </w:rPr>
        <w:t>Nowe technologie dla nauczycieli</w:t>
      </w:r>
    </w:p>
    <w:p w:rsidR="00174560" w:rsidRDefault="00174560" w:rsidP="00E309E7">
      <w:pPr>
        <w:pStyle w:val="GrupaMTP"/>
        <w:jc w:val="both"/>
        <w:rPr>
          <w:b/>
        </w:rPr>
      </w:pPr>
    </w:p>
    <w:p w:rsidR="00C65168" w:rsidRDefault="001D1153" w:rsidP="00E309E7">
      <w:pPr>
        <w:pStyle w:val="GrupaMTP"/>
        <w:jc w:val="both"/>
      </w:pPr>
      <w:r w:rsidRPr="001D1153">
        <w:t>W ramach Targów Edukacyjnych realizowany będzie innowacyjny projekt unijny Cyfrowa Szkoła Wielkopolsk@. Dzięki niemu prelekcje z Ogólnopolskiego Kongresu Oświatowego będą nagrywane, a część z nich transmitowana na żywo na platformie YouTube. Przy Scenie w Alei Lipowej zorganizowane będzie Green Studio</w:t>
      </w:r>
      <w:r w:rsidR="001A366A">
        <w:t>,</w:t>
      </w:r>
      <w:r w:rsidRPr="001D1153">
        <w:t xml:space="preserve"> gdzie </w:t>
      </w:r>
      <w:r w:rsidR="001A366A">
        <w:t>odbędą się rozmowy z zaproszonymi gośćmi, które także</w:t>
      </w:r>
      <w:r w:rsidRPr="001D1153">
        <w:t xml:space="preserve"> </w:t>
      </w:r>
      <w:r w:rsidR="001A366A">
        <w:t>będą transmitowane na kanał YouTube</w:t>
      </w:r>
      <w:r w:rsidRPr="001D1153">
        <w:t xml:space="preserve"> oraz </w:t>
      </w:r>
      <w:r w:rsidR="001A366A">
        <w:t>jednocześnie zostaną wyświetlone</w:t>
      </w:r>
      <w:r w:rsidRPr="001D1153">
        <w:t xml:space="preserve"> na dużym telebimie na </w:t>
      </w:r>
      <w:r w:rsidR="001A366A">
        <w:t>Scenie T</w:t>
      </w:r>
      <w:r w:rsidRPr="001D1153">
        <w:t>argowej</w:t>
      </w:r>
      <w:r w:rsidR="001A366A">
        <w:t xml:space="preserve">. </w:t>
      </w:r>
      <w:r w:rsidRPr="001D1153">
        <w:t xml:space="preserve">  </w:t>
      </w:r>
    </w:p>
    <w:p w:rsidR="008E4876" w:rsidRDefault="008E4876" w:rsidP="00E309E7">
      <w:pPr>
        <w:pStyle w:val="GrupaMTP"/>
        <w:jc w:val="both"/>
      </w:pPr>
    </w:p>
    <w:p w:rsidR="009F01EA" w:rsidRPr="005E2CA7" w:rsidRDefault="00D60CF2" w:rsidP="00E309E7">
      <w:pPr>
        <w:pStyle w:val="GrupaMTP"/>
        <w:jc w:val="both"/>
        <w:rPr>
          <w:b/>
        </w:rPr>
      </w:pPr>
      <w:r w:rsidRPr="005E2CA7">
        <w:rPr>
          <w:b/>
        </w:rPr>
        <w:t xml:space="preserve">Bogaty program wydarzeń towarzyszących. </w:t>
      </w:r>
    </w:p>
    <w:p w:rsidR="00CF02FB" w:rsidRDefault="00CF02FB" w:rsidP="00E309E7">
      <w:pPr>
        <w:pStyle w:val="GrupaMTP"/>
        <w:jc w:val="both"/>
      </w:pPr>
    </w:p>
    <w:p w:rsidR="00A147DC" w:rsidRDefault="00DD2AEE" w:rsidP="00E309E7">
      <w:pPr>
        <w:pStyle w:val="GrupaMTP"/>
        <w:jc w:val="both"/>
      </w:pPr>
      <w:r>
        <w:t>W czasie Targów Edukacyjnych</w:t>
      </w:r>
      <w:r w:rsidR="007E32D9">
        <w:t xml:space="preserve"> w sąsiednich pawilonach (numer 7 i 8)</w:t>
      </w:r>
      <w:r>
        <w:t xml:space="preserve"> obędą się Poznańskie Targi Książki z bogatą e</w:t>
      </w:r>
      <w:r w:rsidR="008E4876">
        <w:t xml:space="preserve">kspozycją wydawnictw dla dzieci, </w:t>
      </w:r>
      <w:r>
        <w:t xml:space="preserve">młodzieży </w:t>
      </w:r>
      <w:r w:rsidR="008E4876">
        <w:t xml:space="preserve">i dorosłych </w:t>
      </w:r>
      <w:r>
        <w:t>oraz interesującymi warsztatami</w:t>
      </w:r>
      <w:r w:rsidR="008E4876">
        <w:t xml:space="preserve"> i spotkaniami autorskimi</w:t>
      </w:r>
      <w:r>
        <w:t xml:space="preserve">. Więcej informacji znajduje się na stronie </w:t>
      </w:r>
      <w:r w:rsidRPr="00DD2AEE">
        <w:t>www.targiksiazki.pl</w:t>
      </w:r>
      <w:r>
        <w:t xml:space="preserve"> </w:t>
      </w:r>
    </w:p>
    <w:p w:rsidR="00A147DC" w:rsidRDefault="00A147DC" w:rsidP="00E309E7">
      <w:pPr>
        <w:pStyle w:val="GrupaMTP"/>
        <w:jc w:val="both"/>
      </w:pPr>
    </w:p>
    <w:p w:rsidR="00A147DC" w:rsidRPr="000274F3" w:rsidRDefault="00DD2AEE" w:rsidP="00DD2AEE">
      <w:pPr>
        <w:pStyle w:val="GrupaMTP"/>
        <w:jc w:val="center"/>
        <w:rPr>
          <w:i/>
        </w:rPr>
      </w:pPr>
      <w:r w:rsidRPr="000274F3">
        <w:rPr>
          <w:i/>
        </w:rPr>
        <w:t>Grupa MTP wraz z Samorządem Województwa Wielkopolskiego zaprasza na Targi Edukacyjne Poznań</w:t>
      </w:r>
      <w:r w:rsidR="00660785" w:rsidRPr="000274F3">
        <w:rPr>
          <w:i/>
        </w:rPr>
        <w:t xml:space="preserve"> 2020 #</w:t>
      </w:r>
      <w:proofErr w:type="spellStart"/>
      <w:r w:rsidR="00660785" w:rsidRPr="000274F3">
        <w:rPr>
          <w:i/>
        </w:rPr>
        <w:t>KreaTYwni</w:t>
      </w:r>
      <w:proofErr w:type="spellEnd"/>
    </w:p>
    <w:p w:rsidR="001A06B8" w:rsidRDefault="001A06B8" w:rsidP="00E309E7">
      <w:pPr>
        <w:pStyle w:val="GrupaMTP"/>
        <w:jc w:val="both"/>
      </w:pPr>
    </w:p>
    <w:p w:rsidR="00304CD9" w:rsidRDefault="00304CD9" w:rsidP="00214942">
      <w:pPr>
        <w:pStyle w:val="GrupaMTP"/>
        <w:jc w:val="both"/>
        <w:rPr>
          <w:b/>
        </w:rPr>
      </w:pPr>
    </w:p>
    <w:p w:rsidR="00214942" w:rsidRPr="00214942" w:rsidRDefault="00214942" w:rsidP="00214942">
      <w:pPr>
        <w:pStyle w:val="GrupaMTP"/>
        <w:jc w:val="both"/>
        <w:rPr>
          <w:b/>
        </w:rPr>
      </w:pPr>
      <w:r w:rsidRPr="00214942">
        <w:rPr>
          <w:b/>
        </w:rPr>
        <w:t>Godziny otwarcia</w:t>
      </w:r>
    </w:p>
    <w:p w:rsidR="00214942" w:rsidRDefault="00214942" w:rsidP="00214942">
      <w:pPr>
        <w:pStyle w:val="GrupaMTP"/>
        <w:jc w:val="both"/>
      </w:pPr>
      <w:r>
        <w:t>6 marca – piątek 10:00-18:00</w:t>
      </w:r>
    </w:p>
    <w:p w:rsidR="00214942" w:rsidRDefault="00214942" w:rsidP="00214942">
      <w:pPr>
        <w:pStyle w:val="GrupaMTP"/>
        <w:jc w:val="both"/>
      </w:pPr>
      <w:r>
        <w:t>7 marca – sobota 10:00-18:00</w:t>
      </w:r>
    </w:p>
    <w:p w:rsidR="00214942" w:rsidRDefault="00214942" w:rsidP="00214942">
      <w:pPr>
        <w:pStyle w:val="GrupaMTP"/>
        <w:jc w:val="both"/>
      </w:pPr>
      <w:r>
        <w:t>8 marca – niedziela 10:00-16:00</w:t>
      </w:r>
    </w:p>
    <w:p w:rsidR="00214942" w:rsidRDefault="00304CD9" w:rsidP="00214942">
      <w:pPr>
        <w:pStyle w:val="GrupaMTP"/>
        <w:jc w:val="both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6432" behindDoc="1" locked="0" layoutInCell="1" allowOverlap="1" wp14:anchorId="3E8EC028" wp14:editId="056E8617">
            <wp:simplePos x="0" y="0"/>
            <wp:positionH relativeFrom="column">
              <wp:posOffset>3869690</wp:posOffset>
            </wp:positionH>
            <wp:positionV relativeFrom="paragraph">
              <wp:posOffset>-918210</wp:posOffset>
            </wp:positionV>
            <wp:extent cx="1866900" cy="582295"/>
            <wp:effectExtent l="0" t="0" r="0" b="825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orząd Województwa Wielkopolskie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942" w:rsidRPr="00214942" w:rsidRDefault="00214942" w:rsidP="00214942">
      <w:pPr>
        <w:pStyle w:val="GrupaMTP"/>
        <w:jc w:val="both"/>
        <w:rPr>
          <w:b/>
        </w:rPr>
      </w:pPr>
      <w:r w:rsidRPr="00214942">
        <w:rPr>
          <w:b/>
        </w:rPr>
        <w:t>Lokalizacja, wejście i wjazd</w:t>
      </w:r>
    </w:p>
    <w:p w:rsidR="00214942" w:rsidRDefault="00214942" w:rsidP="00214942">
      <w:pPr>
        <w:pStyle w:val="GrupaMTP"/>
        <w:jc w:val="both"/>
      </w:pPr>
      <w:r>
        <w:t>Międzynarodowe Targi Poznańskie – pawilon 7</w:t>
      </w:r>
      <w:r w:rsidR="001A5337">
        <w:t>A</w:t>
      </w:r>
      <w:r>
        <w:t xml:space="preserve"> i 8</w:t>
      </w:r>
      <w:r w:rsidR="001A5337">
        <w:t>A</w:t>
      </w:r>
      <w:r>
        <w:t>. Wejście bezpośrednie od ulicy Śniadeckich (Wejście Zachodnie). Na teren można wejść także przez Hol Wschodni od dworca Poznań Główny. Wjazd dla samochodów będzie otwarty od ulicy Śniadeckich oraz Głogowskiej.</w:t>
      </w:r>
    </w:p>
    <w:p w:rsidR="00214942" w:rsidRDefault="00214942" w:rsidP="00214942">
      <w:pPr>
        <w:pStyle w:val="GrupaMTP"/>
        <w:jc w:val="both"/>
      </w:pPr>
    </w:p>
    <w:p w:rsidR="00214942" w:rsidRPr="00214942" w:rsidRDefault="00214942" w:rsidP="00214942">
      <w:pPr>
        <w:pStyle w:val="GrupaMTP"/>
        <w:jc w:val="both"/>
        <w:rPr>
          <w:b/>
        </w:rPr>
      </w:pPr>
      <w:r w:rsidRPr="00214942">
        <w:rPr>
          <w:b/>
        </w:rPr>
        <w:t>Wstęp i parking</w:t>
      </w:r>
    </w:p>
    <w:p w:rsidR="00214942" w:rsidRDefault="00214942" w:rsidP="00CF7C8E">
      <w:pPr>
        <w:pStyle w:val="GrupaMTP"/>
        <w:jc w:val="both"/>
      </w:pPr>
      <w:r>
        <w:t>Wejście jest bezpłatne, a karta wjazdu dla samochodów na teren Międzynarodowych Targów Poznańskich kosztuje 30 zł – płatność na miejscu lub online na stronie https://tobilet.pl/karty-wjazdu-poznanskie-targi-ksiazki-targi-edukacyjne-2020.html</w:t>
      </w:r>
    </w:p>
    <w:p w:rsidR="00214942" w:rsidRDefault="00214942" w:rsidP="00214942">
      <w:pPr>
        <w:pStyle w:val="GrupaMTP"/>
        <w:jc w:val="both"/>
      </w:pPr>
    </w:p>
    <w:p w:rsidR="00214942" w:rsidRPr="00214942" w:rsidRDefault="00214942" w:rsidP="00214942">
      <w:pPr>
        <w:pStyle w:val="GrupaMTP"/>
        <w:jc w:val="center"/>
        <w:rPr>
          <w:b/>
        </w:rPr>
      </w:pPr>
      <w:r w:rsidRPr="00214942">
        <w:rPr>
          <w:b/>
        </w:rPr>
        <w:t>Kontakt dla mediów</w:t>
      </w:r>
    </w:p>
    <w:p w:rsidR="00214942" w:rsidRDefault="00214942" w:rsidP="00214942">
      <w:pPr>
        <w:pStyle w:val="GrupaMTP"/>
        <w:jc w:val="center"/>
      </w:pPr>
      <w:r>
        <w:t>Nikodem Szarata</w:t>
      </w:r>
    </w:p>
    <w:p w:rsidR="00214942" w:rsidRPr="00CF7C8E" w:rsidRDefault="00214942" w:rsidP="00214942">
      <w:pPr>
        <w:pStyle w:val="GrupaMTP"/>
        <w:jc w:val="center"/>
        <w:rPr>
          <w:i/>
        </w:rPr>
      </w:pPr>
      <w:r w:rsidRPr="00CF7C8E">
        <w:rPr>
          <w:i/>
        </w:rPr>
        <w:t>PR, marketing</w:t>
      </w:r>
    </w:p>
    <w:p w:rsidR="00214942" w:rsidRDefault="00214942" w:rsidP="00214942">
      <w:pPr>
        <w:pStyle w:val="GrupaMTP"/>
        <w:jc w:val="center"/>
      </w:pPr>
      <w:r>
        <w:t>nikodem.szarata@grupamtp.pl</w:t>
      </w:r>
    </w:p>
    <w:p w:rsidR="001A06B8" w:rsidRPr="00E309E7" w:rsidRDefault="00214942" w:rsidP="00214942">
      <w:pPr>
        <w:pStyle w:val="GrupaMTP"/>
        <w:jc w:val="center"/>
      </w:pPr>
      <w:r>
        <w:t>+48 696 020 052</w:t>
      </w:r>
    </w:p>
    <w:sectPr w:rsidR="001A06B8" w:rsidRPr="00E309E7" w:rsidSect="00073F02">
      <w:headerReference w:type="default" r:id="rId9"/>
      <w:headerReference w:type="first" r:id="rId10"/>
      <w:pgSz w:w="11900" w:h="16840"/>
      <w:pgMar w:top="226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F4" w:rsidRDefault="00FA72F4" w:rsidP="00073F02">
      <w:r>
        <w:separator/>
      </w:r>
    </w:p>
  </w:endnote>
  <w:endnote w:type="continuationSeparator" w:id="0">
    <w:p w:rsidR="00FA72F4" w:rsidRDefault="00FA72F4" w:rsidP="0007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F4" w:rsidRDefault="00FA72F4" w:rsidP="00073F02">
      <w:r>
        <w:separator/>
      </w:r>
    </w:p>
  </w:footnote>
  <w:footnote w:type="continuationSeparator" w:id="0">
    <w:p w:rsidR="00FA72F4" w:rsidRDefault="00FA72F4" w:rsidP="00073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02" w:rsidRDefault="00610D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4B5A686B" wp14:editId="66649D72">
          <wp:simplePos x="0" y="0"/>
          <wp:positionH relativeFrom="column">
            <wp:posOffset>-904777</wp:posOffset>
          </wp:positionH>
          <wp:positionV relativeFrom="paragraph">
            <wp:posOffset>-450215</wp:posOffset>
          </wp:positionV>
          <wp:extent cx="7563485" cy="17077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_eng@300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040"/>
                  <a:stretch/>
                </pic:blipFill>
                <pic:spPr bwMode="auto">
                  <a:xfrm>
                    <a:off x="0" y="0"/>
                    <a:ext cx="7563485" cy="17077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D9D" w:rsidRDefault="00B02D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2D625BAC" wp14:editId="3163B000">
          <wp:simplePos x="0" y="0"/>
          <wp:positionH relativeFrom="page">
            <wp:posOffset>-4445</wp:posOffset>
          </wp:positionH>
          <wp:positionV relativeFrom="paragraph">
            <wp:posOffset>-438785</wp:posOffset>
          </wp:positionV>
          <wp:extent cx="7553325" cy="10665816"/>
          <wp:effectExtent l="0" t="0" r="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5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AA"/>
    <w:rsid w:val="00005AC4"/>
    <w:rsid w:val="00012D96"/>
    <w:rsid w:val="000227A2"/>
    <w:rsid w:val="000274F3"/>
    <w:rsid w:val="00073F02"/>
    <w:rsid w:val="000A724E"/>
    <w:rsid w:val="000F53A9"/>
    <w:rsid w:val="000F6440"/>
    <w:rsid w:val="00126D70"/>
    <w:rsid w:val="00153D97"/>
    <w:rsid w:val="00156628"/>
    <w:rsid w:val="00174560"/>
    <w:rsid w:val="00195166"/>
    <w:rsid w:val="00195D26"/>
    <w:rsid w:val="00195E40"/>
    <w:rsid w:val="001A06B8"/>
    <w:rsid w:val="001A366A"/>
    <w:rsid w:val="001A5337"/>
    <w:rsid w:val="001C0C8C"/>
    <w:rsid w:val="001C4958"/>
    <w:rsid w:val="001D1153"/>
    <w:rsid w:val="00203328"/>
    <w:rsid w:val="00214942"/>
    <w:rsid w:val="002209F2"/>
    <w:rsid w:val="002330AA"/>
    <w:rsid w:val="00235AD8"/>
    <w:rsid w:val="00247212"/>
    <w:rsid w:val="00256315"/>
    <w:rsid w:val="00285787"/>
    <w:rsid w:val="002D72A6"/>
    <w:rsid w:val="002E54E3"/>
    <w:rsid w:val="00304CD9"/>
    <w:rsid w:val="0033698E"/>
    <w:rsid w:val="003543F1"/>
    <w:rsid w:val="003B442F"/>
    <w:rsid w:val="00400666"/>
    <w:rsid w:val="00402659"/>
    <w:rsid w:val="00451E11"/>
    <w:rsid w:val="00452E05"/>
    <w:rsid w:val="00492436"/>
    <w:rsid w:val="004A64ED"/>
    <w:rsid w:val="004A6779"/>
    <w:rsid w:val="004F4FB0"/>
    <w:rsid w:val="005101C9"/>
    <w:rsid w:val="00514B05"/>
    <w:rsid w:val="0052262E"/>
    <w:rsid w:val="005537D7"/>
    <w:rsid w:val="00564B67"/>
    <w:rsid w:val="00566604"/>
    <w:rsid w:val="00573018"/>
    <w:rsid w:val="0057676A"/>
    <w:rsid w:val="0058390F"/>
    <w:rsid w:val="005E2CA7"/>
    <w:rsid w:val="005F4FCF"/>
    <w:rsid w:val="005F566B"/>
    <w:rsid w:val="005F7772"/>
    <w:rsid w:val="00610D36"/>
    <w:rsid w:val="0063300F"/>
    <w:rsid w:val="00660785"/>
    <w:rsid w:val="006C0402"/>
    <w:rsid w:val="006C5A63"/>
    <w:rsid w:val="00727BC0"/>
    <w:rsid w:val="007464C9"/>
    <w:rsid w:val="00763E38"/>
    <w:rsid w:val="0077144A"/>
    <w:rsid w:val="007A13F9"/>
    <w:rsid w:val="007C2F0C"/>
    <w:rsid w:val="007E32D9"/>
    <w:rsid w:val="007E7A6E"/>
    <w:rsid w:val="00802990"/>
    <w:rsid w:val="0081513D"/>
    <w:rsid w:val="008303F4"/>
    <w:rsid w:val="00835C85"/>
    <w:rsid w:val="00846426"/>
    <w:rsid w:val="008A2DD0"/>
    <w:rsid w:val="008D35E7"/>
    <w:rsid w:val="008D7AB1"/>
    <w:rsid w:val="008E4876"/>
    <w:rsid w:val="008F0D7F"/>
    <w:rsid w:val="0090758B"/>
    <w:rsid w:val="0093224B"/>
    <w:rsid w:val="00954C7D"/>
    <w:rsid w:val="00954DCC"/>
    <w:rsid w:val="00967F31"/>
    <w:rsid w:val="00972D9B"/>
    <w:rsid w:val="009820F7"/>
    <w:rsid w:val="009A2E6C"/>
    <w:rsid w:val="009A5DD8"/>
    <w:rsid w:val="009C6049"/>
    <w:rsid w:val="009E2540"/>
    <w:rsid w:val="009F01EA"/>
    <w:rsid w:val="00A147DC"/>
    <w:rsid w:val="00A22329"/>
    <w:rsid w:val="00A34995"/>
    <w:rsid w:val="00A565D0"/>
    <w:rsid w:val="00A67565"/>
    <w:rsid w:val="00AC4497"/>
    <w:rsid w:val="00AD0951"/>
    <w:rsid w:val="00AE4630"/>
    <w:rsid w:val="00AE4EDE"/>
    <w:rsid w:val="00AF1234"/>
    <w:rsid w:val="00B02D9D"/>
    <w:rsid w:val="00B62F56"/>
    <w:rsid w:val="00B72503"/>
    <w:rsid w:val="00B731E5"/>
    <w:rsid w:val="00BB33C0"/>
    <w:rsid w:val="00BD009D"/>
    <w:rsid w:val="00BE2DD9"/>
    <w:rsid w:val="00BE464B"/>
    <w:rsid w:val="00BE7296"/>
    <w:rsid w:val="00C01D82"/>
    <w:rsid w:val="00C056D6"/>
    <w:rsid w:val="00C138AE"/>
    <w:rsid w:val="00C274F4"/>
    <w:rsid w:val="00C326AA"/>
    <w:rsid w:val="00C345A0"/>
    <w:rsid w:val="00C4364C"/>
    <w:rsid w:val="00C65168"/>
    <w:rsid w:val="00C87994"/>
    <w:rsid w:val="00CA6F66"/>
    <w:rsid w:val="00CA7DDD"/>
    <w:rsid w:val="00CB634C"/>
    <w:rsid w:val="00CD0F36"/>
    <w:rsid w:val="00CD240D"/>
    <w:rsid w:val="00CE2E96"/>
    <w:rsid w:val="00CF02FB"/>
    <w:rsid w:val="00CF7C8E"/>
    <w:rsid w:val="00D159F6"/>
    <w:rsid w:val="00D42DE0"/>
    <w:rsid w:val="00D437A8"/>
    <w:rsid w:val="00D450C8"/>
    <w:rsid w:val="00D60CF2"/>
    <w:rsid w:val="00DB6D21"/>
    <w:rsid w:val="00DC4EF5"/>
    <w:rsid w:val="00DD2AEE"/>
    <w:rsid w:val="00E17275"/>
    <w:rsid w:val="00E21473"/>
    <w:rsid w:val="00E309E7"/>
    <w:rsid w:val="00E34645"/>
    <w:rsid w:val="00E36951"/>
    <w:rsid w:val="00E559DD"/>
    <w:rsid w:val="00EB1D6F"/>
    <w:rsid w:val="00EB5CC2"/>
    <w:rsid w:val="00EC3CEA"/>
    <w:rsid w:val="00F43B87"/>
    <w:rsid w:val="00F4493D"/>
    <w:rsid w:val="00F5408F"/>
    <w:rsid w:val="00F85309"/>
    <w:rsid w:val="00FA72F4"/>
    <w:rsid w:val="00FB2402"/>
    <w:rsid w:val="00FB7EEC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GrupaMTP"/>
    <w:qFormat/>
    <w:rsid w:val="00BE7296"/>
    <w:rPr>
      <w:rFonts w:ascii="Segoe UI" w:hAnsi="Segoe UI"/>
    </w:rPr>
  </w:style>
  <w:style w:type="paragraph" w:styleId="Nagwek1">
    <w:name w:val="heading 1"/>
    <w:basedOn w:val="GrupaMTP"/>
    <w:next w:val="GrupaMTP"/>
    <w:link w:val="Nagwek1Znak"/>
    <w:uiPriority w:val="9"/>
    <w:qFormat/>
    <w:rsid w:val="00A34995"/>
    <w:pPr>
      <w:keepNext/>
      <w:keepLines/>
      <w:spacing w:before="240"/>
      <w:outlineLvl w:val="0"/>
    </w:pPr>
    <w:rPr>
      <w:rFonts w:eastAsiaTheme="majorEastAsia" w:cstheme="majorBidi"/>
      <w:b/>
      <w:color w:val="1AB9F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42F"/>
    <w:pPr>
      <w:keepNext/>
      <w:keepLines/>
      <w:spacing w:before="40"/>
      <w:outlineLvl w:val="1"/>
    </w:pPr>
    <w:rPr>
      <w:rFonts w:eastAsiaTheme="majorEastAsia" w:cstheme="majorBidi"/>
      <w:b/>
      <w:color w:val="0055BE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442F"/>
    <w:pPr>
      <w:keepNext/>
      <w:keepLines/>
      <w:spacing w:before="40"/>
      <w:outlineLvl w:val="2"/>
    </w:pPr>
    <w:rPr>
      <w:rFonts w:eastAsiaTheme="majorEastAsia" w:cstheme="majorBidi"/>
      <w:b/>
      <w:color w:val="FF670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442F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B442F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B44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4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7296"/>
    <w:pPr>
      <w:tabs>
        <w:tab w:val="center" w:pos="4703"/>
        <w:tab w:val="right" w:pos="9406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E7296"/>
    <w:rPr>
      <w:rFonts w:ascii="Segoe UI" w:hAnsi="Segoe UI"/>
      <w:sz w:val="20"/>
    </w:rPr>
  </w:style>
  <w:style w:type="paragraph" w:styleId="Stopka">
    <w:name w:val="footer"/>
    <w:basedOn w:val="Normalny"/>
    <w:link w:val="StopkaZnak"/>
    <w:uiPriority w:val="99"/>
    <w:unhideWhenUsed/>
    <w:rsid w:val="00BE7296"/>
    <w:pPr>
      <w:tabs>
        <w:tab w:val="center" w:pos="4703"/>
        <w:tab w:val="right" w:pos="9406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BE7296"/>
    <w:rPr>
      <w:rFonts w:ascii="Segoe UI" w:hAnsi="Segoe UI"/>
      <w:sz w:val="20"/>
    </w:rPr>
  </w:style>
  <w:style w:type="paragraph" w:customStyle="1" w:styleId="GrupaMTP">
    <w:name w:val="Grupa MTP"/>
    <w:basedOn w:val="Normalny"/>
    <w:qFormat/>
    <w:rsid w:val="00073F02"/>
    <w:rPr>
      <w:rFonts w:cs="Segoe UI"/>
    </w:rPr>
  </w:style>
  <w:style w:type="character" w:customStyle="1" w:styleId="Nagwek1Znak">
    <w:name w:val="Nagłówek 1 Znak"/>
    <w:basedOn w:val="Domylnaczcionkaakapitu"/>
    <w:link w:val="Nagwek1"/>
    <w:uiPriority w:val="9"/>
    <w:rsid w:val="00A34995"/>
    <w:rPr>
      <w:rFonts w:ascii="Segoe UI" w:eastAsiaTheme="majorEastAsia" w:hAnsi="Segoe UI" w:cstheme="majorBidi"/>
      <w:b/>
      <w:color w:val="1AB9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442F"/>
    <w:rPr>
      <w:rFonts w:ascii="Segoe UI" w:eastAsiaTheme="majorEastAsia" w:hAnsi="Segoe UI" w:cstheme="majorBidi"/>
      <w:b/>
      <w:color w:val="0055BE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B442F"/>
    <w:rPr>
      <w:rFonts w:ascii="Segoe UI" w:eastAsiaTheme="majorEastAsia" w:hAnsi="Segoe UI" w:cstheme="majorBidi"/>
      <w:b/>
      <w:color w:val="FF6700"/>
    </w:rPr>
  </w:style>
  <w:style w:type="character" w:customStyle="1" w:styleId="Nagwek4Znak">
    <w:name w:val="Nagłówek 4 Znak"/>
    <w:basedOn w:val="Domylnaczcionkaakapitu"/>
    <w:link w:val="Nagwek4"/>
    <w:uiPriority w:val="9"/>
    <w:rsid w:val="003B442F"/>
    <w:rPr>
      <w:rFonts w:ascii="Segoe UI" w:eastAsiaTheme="majorEastAsia" w:hAnsi="Segoe UI" w:cstheme="majorBidi"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rsid w:val="003B442F"/>
    <w:rPr>
      <w:rFonts w:ascii="Segoe UI" w:eastAsiaTheme="majorEastAsia" w:hAnsi="Segoe UI" w:cstheme="majorBidi"/>
      <w:color w:val="000000" w:themeColor="text1"/>
    </w:rPr>
  </w:style>
  <w:style w:type="character" w:customStyle="1" w:styleId="Nagwek6Znak">
    <w:name w:val="Nagłówek 6 Znak"/>
    <w:basedOn w:val="Domylnaczcionkaakapitu"/>
    <w:link w:val="Nagwek6"/>
    <w:uiPriority w:val="9"/>
    <w:rsid w:val="003B4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42F"/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42F"/>
    <w:pPr>
      <w:pBdr>
        <w:top w:val="single" w:sz="4" w:space="10" w:color="FF6700"/>
        <w:bottom w:val="single" w:sz="4" w:space="10" w:color="FF6700"/>
      </w:pBdr>
      <w:spacing w:before="360" w:after="360"/>
      <w:ind w:left="864" w:right="864"/>
      <w:jc w:val="center"/>
    </w:pPr>
    <w:rPr>
      <w:i/>
      <w:iCs/>
      <w:color w:val="0055B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42F"/>
    <w:rPr>
      <w:rFonts w:ascii="Segoe UI" w:hAnsi="Segoe UI"/>
      <w:i/>
      <w:iCs/>
      <w:color w:val="0055BE"/>
    </w:rPr>
  </w:style>
  <w:style w:type="character" w:styleId="Wyrnienieintensywne">
    <w:name w:val="Intense Emphasis"/>
    <w:basedOn w:val="Domylnaczcionkaakapitu"/>
    <w:uiPriority w:val="21"/>
    <w:qFormat/>
    <w:rsid w:val="003B442F"/>
    <w:rPr>
      <w:rFonts w:ascii="Segoe UI" w:hAnsi="Segoe UI"/>
      <w:i/>
      <w:iCs/>
      <w:color w:val="1AB9FF"/>
    </w:rPr>
  </w:style>
  <w:style w:type="character" w:styleId="Odwoanieintensywne">
    <w:name w:val="Intense Reference"/>
    <w:basedOn w:val="Domylnaczcionkaakapitu"/>
    <w:uiPriority w:val="32"/>
    <w:qFormat/>
    <w:rsid w:val="003B442F"/>
    <w:rPr>
      <w:rFonts w:ascii="Segoe UI" w:hAnsi="Segoe UI"/>
      <w:b/>
      <w:bCs/>
      <w:smallCaps/>
      <w:color w:val="0055BE"/>
      <w:spacing w:val="5"/>
    </w:rPr>
  </w:style>
  <w:style w:type="paragraph" w:styleId="Bezodstpw">
    <w:name w:val="No Spacing"/>
    <w:uiPriority w:val="1"/>
    <w:qFormat/>
    <w:rsid w:val="003B442F"/>
    <w:rPr>
      <w:rFonts w:ascii="Segoe UI" w:hAnsi="Segoe U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6AA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6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4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4958"/>
    <w:rPr>
      <w:rFonts w:ascii="Segoe UI" w:hAnsi="Segoe U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495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2AEE"/>
    <w:rPr>
      <w:color w:val="0055BE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GrupaMTP"/>
    <w:qFormat/>
    <w:rsid w:val="00BE7296"/>
    <w:rPr>
      <w:rFonts w:ascii="Segoe UI" w:hAnsi="Segoe UI"/>
    </w:rPr>
  </w:style>
  <w:style w:type="paragraph" w:styleId="Nagwek1">
    <w:name w:val="heading 1"/>
    <w:basedOn w:val="GrupaMTP"/>
    <w:next w:val="GrupaMTP"/>
    <w:link w:val="Nagwek1Znak"/>
    <w:uiPriority w:val="9"/>
    <w:qFormat/>
    <w:rsid w:val="00A34995"/>
    <w:pPr>
      <w:keepNext/>
      <w:keepLines/>
      <w:spacing w:before="240"/>
      <w:outlineLvl w:val="0"/>
    </w:pPr>
    <w:rPr>
      <w:rFonts w:eastAsiaTheme="majorEastAsia" w:cstheme="majorBidi"/>
      <w:b/>
      <w:color w:val="1AB9F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42F"/>
    <w:pPr>
      <w:keepNext/>
      <w:keepLines/>
      <w:spacing w:before="40"/>
      <w:outlineLvl w:val="1"/>
    </w:pPr>
    <w:rPr>
      <w:rFonts w:eastAsiaTheme="majorEastAsia" w:cstheme="majorBidi"/>
      <w:b/>
      <w:color w:val="0055BE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442F"/>
    <w:pPr>
      <w:keepNext/>
      <w:keepLines/>
      <w:spacing w:before="40"/>
      <w:outlineLvl w:val="2"/>
    </w:pPr>
    <w:rPr>
      <w:rFonts w:eastAsiaTheme="majorEastAsia" w:cstheme="majorBidi"/>
      <w:b/>
      <w:color w:val="FF670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442F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B442F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B44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4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7296"/>
    <w:pPr>
      <w:tabs>
        <w:tab w:val="center" w:pos="4703"/>
        <w:tab w:val="right" w:pos="9406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E7296"/>
    <w:rPr>
      <w:rFonts w:ascii="Segoe UI" w:hAnsi="Segoe UI"/>
      <w:sz w:val="20"/>
    </w:rPr>
  </w:style>
  <w:style w:type="paragraph" w:styleId="Stopka">
    <w:name w:val="footer"/>
    <w:basedOn w:val="Normalny"/>
    <w:link w:val="StopkaZnak"/>
    <w:uiPriority w:val="99"/>
    <w:unhideWhenUsed/>
    <w:rsid w:val="00BE7296"/>
    <w:pPr>
      <w:tabs>
        <w:tab w:val="center" w:pos="4703"/>
        <w:tab w:val="right" w:pos="9406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BE7296"/>
    <w:rPr>
      <w:rFonts w:ascii="Segoe UI" w:hAnsi="Segoe UI"/>
      <w:sz w:val="20"/>
    </w:rPr>
  </w:style>
  <w:style w:type="paragraph" w:customStyle="1" w:styleId="GrupaMTP">
    <w:name w:val="Grupa MTP"/>
    <w:basedOn w:val="Normalny"/>
    <w:qFormat/>
    <w:rsid w:val="00073F02"/>
    <w:rPr>
      <w:rFonts w:cs="Segoe UI"/>
    </w:rPr>
  </w:style>
  <w:style w:type="character" w:customStyle="1" w:styleId="Nagwek1Znak">
    <w:name w:val="Nagłówek 1 Znak"/>
    <w:basedOn w:val="Domylnaczcionkaakapitu"/>
    <w:link w:val="Nagwek1"/>
    <w:uiPriority w:val="9"/>
    <w:rsid w:val="00A34995"/>
    <w:rPr>
      <w:rFonts w:ascii="Segoe UI" w:eastAsiaTheme="majorEastAsia" w:hAnsi="Segoe UI" w:cstheme="majorBidi"/>
      <w:b/>
      <w:color w:val="1AB9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442F"/>
    <w:rPr>
      <w:rFonts w:ascii="Segoe UI" w:eastAsiaTheme="majorEastAsia" w:hAnsi="Segoe UI" w:cstheme="majorBidi"/>
      <w:b/>
      <w:color w:val="0055BE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B442F"/>
    <w:rPr>
      <w:rFonts w:ascii="Segoe UI" w:eastAsiaTheme="majorEastAsia" w:hAnsi="Segoe UI" w:cstheme="majorBidi"/>
      <w:b/>
      <w:color w:val="FF6700"/>
    </w:rPr>
  </w:style>
  <w:style w:type="character" w:customStyle="1" w:styleId="Nagwek4Znak">
    <w:name w:val="Nagłówek 4 Znak"/>
    <w:basedOn w:val="Domylnaczcionkaakapitu"/>
    <w:link w:val="Nagwek4"/>
    <w:uiPriority w:val="9"/>
    <w:rsid w:val="003B442F"/>
    <w:rPr>
      <w:rFonts w:ascii="Segoe UI" w:eastAsiaTheme="majorEastAsia" w:hAnsi="Segoe UI" w:cstheme="majorBidi"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rsid w:val="003B442F"/>
    <w:rPr>
      <w:rFonts w:ascii="Segoe UI" w:eastAsiaTheme="majorEastAsia" w:hAnsi="Segoe UI" w:cstheme="majorBidi"/>
      <w:color w:val="000000" w:themeColor="text1"/>
    </w:rPr>
  </w:style>
  <w:style w:type="character" w:customStyle="1" w:styleId="Nagwek6Znak">
    <w:name w:val="Nagłówek 6 Znak"/>
    <w:basedOn w:val="Domylnaczcionkaakapitu"/>
    <w:link w:val="Nagwek6"/>
    <w:uiPriority w:val="9"/>
    <w:rsid w:val="003B4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42F"/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42F"/>
    <w:pPr>
      <w:pBdr>
        <w:top w:val="single" w:sz="4" w:space="10" w:color="FF6700"/>
        <w:bottom w:val="single" w:sz="4" w:space="10" w:color="FF6700"/>
      </w:pBdr>
      <w:spacing w:before="360" w:after="360"/>
      <w:ind w:left="864" w:right="864"/>
      <w:jc w:val="center"/>
    </w:pPr>
    <w:rPr>
      <w:i/>
      <w:iCs/>
      <w:color w:val="0055B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42F"/>
    <w:rPr>
      <w:rFonts w:ascii="Segoe UI" w:hAnsi="Segoe UI"/>
      <w:i/>
      <w:iCs/>
      <w:color w:val="0055BE"/>
    </w:rPr>
  </w:style>
  <w:style w:type="character" w:styleId="Wyrnienieintensywne">
    <w:name w:val="Intense Emphasis"/>
    <w:basedOn w:val="Domylnaczcionkaakapitu"/>
    <w:uiPriority w:val="21"/>
    <w:qFormat/>
    <w:rsid w:val="003B442F"/>
    <w:rPr>
      <w:rFonts w:ascii="Segoe UI" w:hAnsi="Segoe UI"/>
      <w:i/>
      <w:iCs/>
      <w:color w:val="1AB9FF"/>
    </w:rPr>
  </w:style>
  <w:style w:type="character" w:styleId="Odwoanieintensywne">
    <w:name w:val="Intense Reference"/>
    <w:basedOn w:val="Domylnaczcionkaakapitu"/>
    <w:uiPriority w:val="32"/>
    <w:qFormat/>
    <w:rsid w:val="003B442F"/>
    <w:rPr>
      <w:rFonts w:ascii="Segoe UI" w:hAnsi="Segoe UI"/>
      <w:b/>
      <w:bCs/>
      <w:smallCaps/>
      <w:color w:val="0055BE"/>
      <w:spacing w:val="5"/>
    </w:rPr>
  </w:style>
  <w:style w:type="paragraph" w:styleId="Bezodstpw">
    <w:name w:val="No Spacing"/>
    <w:uiPriority w:val="1"/>
    <w:qFormat/>
    <w:rsid w:val="003B442F"/>
    <w:rPr>
      <w:rFonts w:ascii="Segoe UI" w:hAnsi="Segoe U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6AA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6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4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4958"/>
    <w:rPr>
      <w:rFonts w:ascii="Segoe UI" w:hAnsi="Segoe U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495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2AEE"/>
    <w:rPr>
      <w:color w:val="0055B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GRUPA MTP 1">
      <a:dk1>
        <a:srgbClr val="000000"/>
      </a:dk1>
      <a:lt1>
        <a:srgbClr val="FEFFFF"/>
      </a:lt1>
      <a:dk2>
        <a:srgbClr val="0054BD"/>
      </a:dk2>
      <a:lt2>
        <a:srgbClr val="19B9FF"/>
      </a:lt2>
      <a:accent1>
        <a:srgbClr val="FF6700"/>
      </a:accent1>
      <a:accent2>
        <a:srgbClr val="4E14B3"/>
      </a:accent2>
      <a:accent3>
        <a:srgbClr val="37D32F"/>
      </a:accent3>
      <a:accent4>
        <a:srgbClr val="FFB500"/>
      </a:accent4>
      <a:accent5>
        <a:srgbClr val="D6006D"/>
      </a:accent5>
      <a:accent6>
        <a:srgbClr val="666666"/>
      </a:accent6>
      <a:hlink>
        <a:srgbClr val="0055BE"/>
      </a:hlink>
      <a:folHlink>
        <a:srgbClr val="66666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B60E71-CE9E-4924-BB8B-CA7C6887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1263</Words>
  <Characters>7578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MTP</Company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Nikodem Szarata</cp:lastModifiedBy>
  <cp:revision>4</cp:revision>
  <cp:lastPrinted>2020-02-29T13:41:00Z</cp:lastPrinted>
  <dcterms:created xsi:type="dcterms:W3CDTF">2020-03-02T10:11:00Z</dcterms:created>
  <dcterms:modified xsi:type="dcterms:W3CDTF">2020-03-02T10:53:00Z</dcterms:modified>
</cp:coreProperties>
</file>